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19"/>
        <w:gridCol w:w="2902"/>
        <w:gridCol w:w="4985"/>
      </w:tblGrid>
      <w:tr w:rsidR="003A4451" w:rsidRPr="003A4451" w:rsidTr="003A4451">
        <w:trPr>
          <w:trHeight w:val="46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color w:val="333333"/>
                <w:sz w:val="20"/>
                <w:szCs w:val="20"/>
                <w:lang w:eastAsia="el-GR"/>
              </w:rPr>
            </w:pPr>
            <w:bookmarkStart w:id="0" w:name="RANGE!A1:C27"/>
            <w:r w:rsidRPr="003A4451">
              <w:rPr>
                <w:rFonts w:ascii="Calibri" w:eastAsia="Times New Roman" w:hAnsi="Calibri" w:cs="Calibri"/>
                <w:color w:val="333333"/>
                <w:sz w:val="20"/>
                <w:szCs w:val="20"/>
                <w:lang w:eastAsia="el-GR"/>
              </w:rPr>
              <w:t>ΕΝΙΑΙΟ ΣΥΣΤΗΜΑ ΠΑΡΑΚΟΛΟΥΘΗΣΗΣ ΔΕΙΚΤΩΝ ΕΠΑ 2021-2025</w:t>
            </w:r>
            <w:bookmarkEnd w:id="0"/>
          </w:p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color w:val="333333"/>
                <w:sz w:val="20"/>
                <w:szCs w:val="20"/>
                <w:lang w:eastAsia="el-GR"/>
              </w:rPr>
            </w:pPr>
            <w:bookmarkStart w:id="1" w:name="_GoBack"/>
            <w:bookmarkEnd w:id="1"/>
          </w:p>
        </w:tc>
      </w:tr>
      <w:tr w:rsidR="003A4451" w:rsidRPr="003A4451" w:rsidTr="003A4451">
        <w:trPr>
          <w:trHeight w:val="25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ΔΕΛΤΙΟ ΤΑΥΤΟΤΗΤΑΣ ΔΕΙΚΤΗ (INDICATOR FICHE)</w:t>
            </w:r>
          </w:p>
        </w:tc>
      </w:tr>
      <w:tr w:rsidR="003A4451" w:rsidRPr="003A4451" w:rsidTr="003A44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l-GR"/>
              </w:rPr>
              <w:t>ΕΚΔΟΣΗ 1 [ΔΕΚΕΜΒΡΙΟΣ 2020]</w:t>
            </w:r>
          </w:p>
        </w:tc>
      </w:tr>
      <w:tr w:rsidR="003A4451" w:rsidRPr="003A4451" w:rsidTr="003A445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ΜΕΤΡΗΣΗ - ΜΕΘΟΔΟΛΟΓΙΑ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3A4451" w:rsidRPr="003A4451" w:rsidTr="003A445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ΑΡΙΘΜΟΣ CCI ΤΟΥ Ε.Π.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color w:val="40404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color w:val="404040"/>
                <w:sz w:val="20"/>
                <w:szCs w:val="20"/>
                <w:lang w:eastAsia="el-GR"/>
              </w:rPr>
              <w:t>2014GR05M9OP001</w:t>
            </w:r>
          </w:p>
        </w:tc>
      </w:tr>
      <w:tr w:rsidR="003A4451" w:rsidRPr="003A4451" w:rsidTr="003A4451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ΚΩΔΙΚΟΣ (ID) ΔΕΙΚΤΗ ΣΤΗ ΒΑΣΗ ΔΕΔΟΜΕΝΩΝ SFC2014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12201</w:t>
            </w:r>
          </w:p>
        </w:tc>
      </w:tr>
      <w:tr w:rsidR="003A4451" w:rsidRPr="003A4451" w:rsidTr="003A4451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ΟΝΟΜΑΣΙΑ ΔΕΙΚΤΗ ΣΤΗ ΒΑΣΗ ΔΕΔΟΜΕΝΩΝ SFC2014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el-GR"/>
              </w:rPr>
              <w:t>Μελέτες, εμπειρογνωμοσύνες, έρευνες, αξιολογήσεις</w:t>
            </w:r>
          </w:p>
        </w:tc>
      </w:tr>
      <w:tr w:rsidR="003A4451" w:rsidRPr="003A4451" w:rsidTr="003A4451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ΚΩΔΙΚΟΣ (ID) ΜΟΝΑΔΙΚΟΥ ΔΕΙΚΤΗ ΣΤΟ ΟΠΣ ΕΣΠΑ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el-GR"/>
              </w:rPr>
              <w:t>ΣΥΜΠΛΗΡΩΣΗ ΑΠΟ ΕΥ ΟΠΣ</w:t>
            </w:r>
          </w:p>
        </w:tc>
      </w:tr>
      <w:tr w:rsidR="003A4451" w:rsidRPr="003A4451" w:rsidTr="003A445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ΜΟΝΑΔΑ ΜΕΤΡΗΣΗΣ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sz w:val="20"/>
                <w:szCs w:val="20"/>
                <w:lang w:eastAsia="el-GR"/>
              </w:rPr>
              <w:t>Αριθμός</w:t>
            </w:r>
          </w:p>
        </w:tc>
      </w:tr>
      <w:tr w:rsidR="003A4451" w:rsidRPr="003A4451" w:rsidTr="003A445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 xml:space="preserve">ΕΙΔΟΣ ΔΕΙΚΤΗ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sz w:val="20"/>
                <w:szCs w:val="20"/>
                <w:lang w:eastAsia="el-GR"/>
              </w:rPr>
              <w:t>Δείκτης Εκροών</w:t>
            </w:r>
          </w:p>
        </w:tc>
      </w:tr>
      <w:tr w:rsidR="003A4451" w:rsidRPr="003A4451" w:rsidTr="003A445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ΤΑΜΕΙΟ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sz w:val="20"/>
                <w:szCs w:val="20"/>
                <w:lang w:eastAsia="el-GR"/>
              </w:rPr>
              <w:t>ΕΚΤ</w:t>
            </w:r>
          </w:p>
        </w:tc>
      </w:tr>
      <w:tr w:rsidR="003A4451" w:rsidRPr="003A4451" w:rsidTr="003A4451">
        <w:trPr>
          <w:trHeight w:val="60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 xml:space="preserve">ΟΡΙΣΜΟΣ &amp; ΜΕΘΟΔΟΣ ΜΕΤΡΗΣΗΣ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sz w:val="20"/>
                <w:szCs w:val="20"/>
                <w:lang w:eastAsia="el-GR"/>
              </w:rPr>
              <w:br/>
            </w:r>
            <w:r w:rsidRPr="003A4451">
              <w:rPr>
                <w:rFonts w:ascii="Calibri" w:eastAsia="Times New Roman" w:hAnsi="Calibri" w:cs="Calibri"/>
                <w:sz w:val="20"/>
                <w:szCs w:val="20"/>
                <w:lang w:eastAsia="el-GR"/>
              </w:rPr>
              <w:br/>
            </w:r>
            <w:r w:rsidRPr="003A445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l-GR"/>
              </w:rPr>
              <w:t xml:space="preserve">Ορίζεται ως ο αριθμός μελετών, εμπειρογνωμοσυνών, ερευνών και αξιολογήσεων που θα υλοποιηθούν στο πλαίσιο των πράξεων και μετράται ως αριθμός υλοποιούμενων συμβάσεων από παρόχους συναφών υπηρεσιών.                                                                                                                                                                                                                           Μέθοδος μέτρησης: Ο δείκτης λαμβάνει τιμή κάθε φορά με την ολοκλήρωση του φυσικού αντικειμένου και την παραλαβή του τελικού παραδοτέου. </w:t>
            </w:r>
            <w:r w:rsidRPr="003A445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l-GR"/>
              </w:rPr>
              <w:br/>
              <w:t>Ο δείκτης λαμβάνει την ίδια τιμή σε όλες τις ομάδες περιφερειών (ΑΤΠ).</w:t>
            </w:r>
          </w:p>
        </w:tc>
      </w:tr>
      <w:tr w:rsidR="003A4451" w:rsidRPr="003A4451" w:rsidTr="003A4451">
        <w:trPr>
          <w:trHeight w:val="13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ΠΑΡΑΤΗΡΗΣΕΙΣ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el-GR"/>
              </w:rPr>
              <w:t> </w:t>
            </w:r>
          </w:p>
        </w:tc>
      </w:tr>
      <w:tr w:rsidR="003A4451" w:rsidRPr="003A4451" w:rsidTr="003A4451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ΥΠΟΘΕΣΕΙΣ ΔΙΑΜΟΡΦΩΣΗΣ ΤΩΝ ΤΙΜΩΝ ΒΑΣΗΣ Ή΄/ΚΑΙ ΣΤΟΧΟΥ ΤΗΣ ΔΙΑΧΕΙΡΙΣΤΙΚΗΣ ΑΡΧΗΣ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Η Τιμή Στόχος  ορίζεται κατά την εξειδίκευση, πρόσκληση, ένταξη.</w:t>
            </w:r>
          </w:p>
        </w:tc>
      </w:tr>
      <w:tr w:rsidR="003A4451" w:rsidRPr="003A4451" w:rsidTr="003A4451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ΥΠΟΘΕΣΕΙΣ ΔΙΑΜΟΡΦΩΣΗΣ ΤΟΥ ΜΟΝΑΔΙΑΙΟΥ ΚΟΣΤΟΥΣ ΤΗΣ ΔΙΑΧΕΙΡΙΣΤΙΚΗΣ ΑΡΧΗΣ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4451" w:rsidRPr="003A4451" w:rsidRDefault="003A4451" w:rsidP="003A445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*****</w:t>
            </w:r>
          </w:p>
        </w:tc>
      </w:tr>
      <w:tr w:rsidR="003A4451" w:rsidRPr="003A4451" w:rsidTr="003A4451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ΤΡΟΠΟΣ ΔΙΑΜΟΡΦΩΣΗΣ ΤΙΜΗΣ ΣΤΟΧΟΥ ΑΠΟ ΤΟ ΔΥΝΗΤΙΚΟ ΔΙΚΑΙΟΥΧΟ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el-GR"/>
              </w:rPr>
              <w:t xml:space="preserve">Η Τιμή Στόχος  προκύπτει από τα πληροφοριακά στοιχεία των εγκεκριμένων Τεχνικών Δελτίων πράξεων </w:t>
            </w:r>
          </w:p>
        </w:tc>
      </w:tr>
      <w:tr w:rsidR="003A4451" w:rsidRPr="003A4451" w:rsidTr="003A4451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ΣΥΧΝΟΤΗΤΑ ΑΝΑΦΟΡΑΣ ΣΤΗ ΔΙΑΧΕΙΡΙΣΤΙΚΗ ΑΡΧΗ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el-GR"/>
              </w:rPr>
              <w:t>Ετήσια</w:t>
            </w:r>
          </w:p>
        </w:tc>
      </w:tr>
      <w:tr w:rsidR="003A4451" w:rsidRPr="003A4451" w:rsidTr="003A445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ΠΟΣΟΤΙΚΟΣ/ ΠΟΙΟΤΙΚΟΣ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sz w:val="20"/>
                <w:szCs w:val="20"/>
                <w:lang w:eastAsia="el-GR"/>
              </w:rPr>
              <w:t>Ποσοτικός</w:t>
            </w:r>
          </w:p>
        </w:tc>
      </w:tr>
      <w:tr w:rsidR="003A4451" w:rsidRPr="003A4451" w:rsidTr="003A4451">
        <w:trPr>
          <w:trHeight w:val="30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ΕΠΙΠΕΔΑ ΑΘΡΟΙΣΗΣ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552450</wp:posOffset>
                  </wp:positionV>
                  <wp:extent cx="2162175" cy="190500"/>
                  <wp:effectExtent l="0" t="0" r="0" b="0"/>
                  <wp:wrapNone/>
                  <wp:docPr id="32" name="Picture 32" descr="C:\Users\CHSMAR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CHSMAR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451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1038225</wp:posOffset>
                  </wp:positionV>
                  <wp:extent cx="2162175" cy="190500"/>
                  <wp:effectExtent l="0" t="0" r="0" b="0"/>
                  <wp:wrapNone/>
                  <wp:docPr id="31" name="Picture 31" descr="C:\Users\CHSMAR~1\AppData\Local\Temp\msohtmlclip1\01\clip_image003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CHSMAR~1\AppData\Local\Temp\msohtmlclip1\01\clip_image003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451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1504950</wp:posOffset>
                  </wp:positionV>
                  <wp:extent cx="2162175" cy="190500"/>
                  <wp:effectExtent l="0" t="0" r="0" b="0"/>
                  <wp:wrapNone/>
                  <wp:docPr id="30" name="Picture 30" descr="C:\Users\CHSMAR~1\AppData\Local\Temp\msohtmlclip1\01\clip_image005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CHSMAR~1\AppData\Local\Temp\msohtmlclip1\01\clip_image005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451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1724025</wp:posOffset>
                  </wp:positionV>
                  <wp:extent cx="2695575" cy="190500"/>
                  <wp:effectExtent l="0" t="0" r="0" b="0"/>
                  <wp:wrapNone/>
                  <wp:docPr id="29" name="Picture 29" descr="C:\Users\CHSMAR~1\AppData\Local\Temp\msohtmlclip1\01\clip_image006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CHSMAR~1\AppData\Local\Temp\msohtmlclip1\01\clip_image006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451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1276350</wp:posOffset>
                  </wp:positionV>
                  <wp:extent cx="2695575" cy="190500"/>
                  <wp:effectExtent l="0" t="0" r="0" b="0"/>
                  <wp:wrapNone/>
                  <wp:docPr id="28" name="Picture 28" descr="C:\Users\CHSMAR~1\AppData\Local\Temp\msohtmlclip1\01\clip_image004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CHSMAR~1\AppData\Local\Temp\msohtmlclip1\01\clip_image004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451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790575</wp:posOffset>
                  </wp:positionV>
                  <wp:extent cx="1800225" cy="190500"/>
                  <wp:effectExtent l="0" t="0" r="0" b="0"/>
                  <wp:wrapNone/>
                  <wp:docPr id="27" name="Picture 27" descr="C:\Users\CHSMAR~1\AppData\Local\Temp\msohtmlclip1\01\clip_image002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CHSMAR~1\AppData\Local\Temp\msohtmlclip1\01\clip_image002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451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el-GR"/>
              </w:rPr>
              <w:t xml:space="preserve">ΣΥΜΠΛΗΡΩΝΕΤΑΙ ΜΟΝΟ ΓΙΑ ΔΕΙΚΤΕΣ ΠΟΥ ΈΧΟΥΝ ΧΑΡΑΚΤΗΡΙΣΤΕΙ ΣΤΟ </w:t>
            </w:r>
            <w:r w:rsidRPr="003A445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el-GR"/>
              </w:rPr>
              <w:t>ΠΕΔΙΟ 14</w:t>
            </w:r>
            <w:r w:rsidRPr="003A4451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el-GR"/>
              </w:rPr>
              <w:t xml:space="preserve"> ΩΣ ΠΟΣΟΤΙΚΟΙ ΑΘΡΟΙΖΟΜΕΝΟΙ                                                                                                                                              [ΤΟ ΠΕΔΙΟ ΜΠΟΡΕΙ ΝΑ ΛΑΒΕΙ ΠΟΛΛΑΠΛΕΣ ΤΙΜΕΣ]</w:t>
            </w:r>
          </w:p>
        </w:tc>
      </w:tr>
      <w:tr w:rsidR="003A4451" w:rsidRPr="003A4451" w:rsidTr="003A445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ΑΘΡΟΙΣΗ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sz w:val="20"/>
                <w:szCs w:val="20"/>
                <w:lang w:eastAsia="el-GR"/>
              </w:rPr>
              <w:t xml:space="preserve">Ο δείκτης αθροίζεται από το επίπεδο της πράξης στο επίπεδο της επενδυτικής προτεραιότητας </w:t>
            </w:r>
          </w:p>
        </w:tc>
      </w:tr>
      <w:tr w:rsidR="003A4451" w:rsidRPr="003A4451" w:rsidTr="003A4451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ΑΠΟΘΗΚΕΥΣΗ ΔΕΔΟΜΕΝΩΝ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l-GR"/>
              </w:rPr>
              <w:t>ΟΠΣ - ΕΣΠΑ</w:t>
            </w:r>
          </w:p>
        </w:tc>
      </w:tr>
      <w:tr w:rsidR="003A4451" w:rsidRPr="003A4451" w:rsidTr="003A4451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ΕΠΙΣΥΝΑΠΤΟΜΕΝΑ ΑΡΧΕΙΑ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el-GR"/>
              </w:rPr>
              <w:t>-</w:t>
            </w:r>
          </w:p>
        </w:tc>
      </w:tr>
      <w:tr w:rsidR="003A4451" w:rsidRPr="003A4451" w:rsidTr="003A4451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ΠΗΓΗ - ΑΡΜΟΔΙΟΣ ΦΟΡΕΑΣ ΣΥΛΛΟΓΗΣ ΤΩΝ ΠΡΩΤΟΓΕΝΩΝ ΣΤΟΙΧΕΙΩΝ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l-GR"/>
              </w:rPr>
              <w:t>Δικαιούχος</w:t>
            </w:r>
          </w:p>
        </w:tc>
      </w:tr>
      <w:tr w:rsidR="003A4451" w:rsidRPr="003A4451" w:rsidTr="003A4451">
        <w:trPr>
          <w:trHeight w:val="21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ΠΗΓΗ - ΥΠΕΥΘΥΝΟ ΣΤΕΛΕΧΟΣ ΤΟΥ ΑΡΜΟΔΙΟΥ ΦΟΡΕΑ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247650</wp:posOffset>
                  </wp:positionV>
                  <wp:extent cx="4324350" cy="180975"/>
                  <wp:effectExtent l="0" t="0" r="0" b="0"/>
                  <wp:wrapNone/>
                  <wp:docPr id="26" name="Picture 26" descr="C:\Users\CHSMAR~1\AppData\Local\Temp\msohtmlclip1\01\clip_image007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CHSMAR~1\AppData\Local\Temp\msohtmlclip1\01\clip_image007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451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657225</wp:posOffset>
                  </wp:positionV>
                  <wp:extent cx="4324350" cy="180975"/>
                  <wp:effectExtent l="0" t="0" r="0" b="0"/>
                  <wp:wrapNone/>
                  <wp:docPr id="25" name="Picture 25" descr="C:\Users\CHSMAR~1\AppData\Local\Temp\msohtmlclip1\01\clip_image009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CHSMAR~1\AppData\Local\Temp\msohtmlclip1\01\clip_image009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451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857250</wp:posOffset>
                  </wp:positionV>
                  <wp:extent cx="4324350" cy="180975"/>
                  <wp:effectExtent l="0" t="0" r="0" b="0"/>
                  <wp:wrapNone/>
                  <wp:docPr id="24" name="Picture 24" descr="C:\Users\CHSMAR~1\AppData\Local\Temp\msohtmlclip1\01\clip_image010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CHSMAR~1\AppData\Local\Temp\msohtmlclip1\01\clip_image010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451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1047750</wp:posOffset>
                  </wp:positionV>
                  <wp:extent cx="4324350" cy="180975"/>
                  <wp:effectExtent l="0" t="0" r="0" b="0"/>
                  <wp:wrapNone/>
                  <wp:docPr id="23" name="Picture 23" descr="C:\Users\CHSMAR~1\AppData\Local\Temp\msohtmlclip1\01\clip_image01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CHSMAR~1\AppData\Local\Temp\msohtmlclip1\01\clip_image01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451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447675</wp:posOffset>
                  </wp:positionV>
                  <wp:extent cx="4324350" cy="180975"/>
                  <wp:effectExtent l="0" t="0" r="0" b="0"/>
                  <wp:wrapNone/>
                  <wp:docPr id="22" name="Picture 22" descr="C:\Users\CHSMAR~1\AppData\Local\Temp\msohtmlclip1\01\clip_image008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CHSMAR~1\AppData\Local\Temp\msohtmlclip1\01\clip_image008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45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el-GR"/>
              </w:rPr>
              <w:t>ΣΥΜΠΛΗΡΩΝΕΤΑΙ ΜΟΝΟ ΓΙΑ ΤΟΥΣ ΔΕΙΚΤΕΣ ΑΠΟΤΕΛΕΣΜΑΤΟΣ:</w:t>
            </w:r>
          </w:p>
        </w:tc>
      </w:tr>
      <w:tr w:rsidR="003A4451" w:rsidRPr="003A4451" w:rsidTr="003A4451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ΠΗΓΗ - WEBLINK ΔΕΔΟΜΕΝΩΝ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el-GR"/>
              </w:rPr>
              <w:t>ΣΥΜΠΛΗΡΩΝΕΤΑΙ ΜΟΝΟ ΓΙΑ ΤΟΥΣ ΔΕΙΚΤΕΣ ΑΠΟΤΕΛΕΣΜΑΤΟΣ:</w:t>
            </w:r>
            <w:r w:rsidRPr="003A4451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el-GR"/>
              </w:rPr>
              <w:t xml:space="preserve"> ΠΑΡΕΧΕΤΑΙ Η ΗΛΕΚΤΡΟΝΙΚΗ ΔΙΕΥΘΥΝΣΗ ΠΟΥ ΕΝΔΕΧΟΜΕΝΩΣ ΝΑ ΔΗΜΟΣΙΕΥΟΝΤΑΙ ΤΑ ΣΤΟΙΧΕΙΑ.</w:t>
            </w:r>
          </w:p>
        </w:tc>
      </w:tr>
      <w:tr w:rsidR="003A4451" w:rsidRPr="003A4451" w:rsidTr="003A4451">
        <w:trPr>
          <w:trHeight w:val="19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l-GR"/>
              </w:rPr>
              <w:t>ΣΤΟΙΧΕΙΑ ΥΠΕΥΘΥΝΟΥ ΣΥΜΠΛΗΡΩΣΗΣ ΤΟΥ ΔΕΛΤΙΟΥ ΤΑΥΤΟΤΗΤΑΣ ΔΕΙΚΤΗ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51" w:rsidRPr="003A4451" w:rsidRDefault="003A4451" w:rsidP="003A445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el-GR"/>
              </w:rPr>
            </w:pPr>
            <w:r w:rsidRPr="003A4451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104775</wp:posOffset>
                  </wp:positionV>
                  <wp:extent cx="4219575" cy="180975"/>
                  <wp:effectExtent l="0" t="0" r="0" b="0"/>
                  <wp:wrapNone/>
                  <wp:docPr id="21" name="Picture 21" descr="C:\Users\CHSMAR~1\AppData\Local\Temp\msohtmlclip1\01\clip_image012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CHSMAR~1\AppData\Local\Temp\msohtmlclip1\01\clip_image012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451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714375</wp:posOffset>
                  </wp:positionV>
                  <wp:extent cx="4219575" cy="180975"/>
                  <wp:effectExtent l="0" t="0" r="0" b="0"/>
                  <wp:wrapNone/>
                  <wp:docPr id="20" name="Picture 20" descr="C:\Users\CHSMAR~1\AppData\Local\Temp\msohtmlclip1\01\clip_image015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CHSMAR~1\AppData\Local\Temp\msohtmlclip1\01\clip_image015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451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895350</wp:posOffset>
                  </wp:positionV>
                  <wp:extent cx="4219575" cy="180975"/>
                  <wp:effectExtent l="0" t="0" r="0" b="9525"/>
                  <wp:wrapNone/>
                  <wp:docPr id="19" name="Picture 19" descr="C:\Users\CHSMAR~1\AppData\Local\Temp\msohtmlclip1\01\clip_image016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CHSMAR~1\AppData\Local\Temp\msohtmlclip1\01\clip_image016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451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304800</wp:posOffset>
                  </wp:positionV>
                  <wp:extent cx="4219575" cy="180975"/>
                  <wp:effectExtent l="0" t="0" r="0" b="0"/>
                  <wp:wrapNone/>
                  <wp:docPr id="18" name="Picture 18" descr="C:\Users\CHSMAR~1\AppData\Local\Temp\msohtmlclip1\01\clip_image013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CHSMAR~1\AppData\Local\Temp\msohtmlclip1\01\clip_image013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451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457200</wp:posOffset>
                  </wp:positionV>
                  <wp:extent cx="4219575" cy="171450"/>
                  <wp:effectExtent l="0" t="0" r="0" b="0"/>
                  <wp:wrapNone/>
                  <wp:docPr id="17" name="Picture 17" descr="C:\Users\CHSMAR~1\AppData\Local\Temp\msohtmlclip1\01\clip_image014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CHSMAR~1\AppData\Local\Temp\msohtmlclip1\01\clip_image014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77C32" w:rsidRDefault="003A4451"/>
    <w:sectPr w:rsidR="00577C3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451"/>
    <w:rsid w:val="00022D10"/>
    <w:rsid w:val="003A4451"/>
    <w:rsid w:val="00C0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  <w14:docId w14:val="37CF8516"/>
  <w15:chartTrackingRefBased/>
  <w15:docId w15:val="{1070E5A3-13C5-409C-B050-9CB5FE95A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2123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Χριστίνα Σμαραγδή</dc:creator>
  <cp:keywords/>
  <dc:description/>
  <cp:lastModifiedBy>Χριστίνα Σμαραγδή</cp:lastModifiedBy>
  <cp:revision>1</cp:revision>
  <dcterms:created xsi:type="dcterms:W3CDTF">2026-03-16T13:08:00Z</dcterms:created>
  <dcterms:modified xsi:type="dcterms:W3CDTF">2026-03-16T13:10:00Z</dcterms:modified>
</cp:coreProperties>
</file>